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BF" w:rsidRPr="002A09BB" w:rsidRDefault="000050BF" w:rsidP="000050BF">
      <w:pPr>
        <w:jc w:val="center"/>
        <w:rPr>
          <w:rFonts w:ascii="Arial" w:hAnsi="Arial" w:cs="Arial"/>
          <w:sz w:val="72"/>
          <w:szCs w:val="72"/>
        </w:rPr>
      </w:pPr>
      <w:r w:rsidRPr="002A09BB">
        <w:rPr>
          <w:rFonts w:ascii="Arial" w:hAnsi="Arial" w:cs="Arial"/>
          <w:sz w:val="72"/>
          <w:szCs w:val="72"/>
        </w:rPr>
        <w:t>Plantilla de requisitos para el proyecto</w:t>
      </w:r>
    </w:p>
    <w:p w:rsidR="000050BF" w:rsidRDefault="000050BF" w:rsidP="000050BF"/>
    <w:p w:rsidR="000050BF" w:rsidRDefault="000050BF" w:rsidP="000050BF"/>
    <w:p w:rsidR="000050BF" w:rsidRPr="004B462E" w:rsidRDefault="000050BF" w:rsidP="000050BF">
      <w:pPr>
        <w:spacing w:after="0"/>
        <w:jc w:val="center"/>
        <w:rPr>
          <w:rFonts w:ascii="Arial" w:hAnsi="Arial" w:cs="Arial"/>
          <w:b/>
          <w:bCs/>
          <w:sz w:val="36"/>
        </w:rPr>
      </w:pPr>
      <w:r w:rsidRPr="00EA79A1">
        <w:rPr>
          <w:rFonts w:ascii="Arial" w:hAnsi="Arial" w:cs="Arial"/>
          <w:b/>
          <w:bCs/>
          <w:sz w:val="36"/>
        </w:rPr>
        <w:t>“</w:t>
      </w:r>
      <w:r w:rsidRPr="00E349FD">
        <w:rPr>
          <w:rFonts w:ascii="Arial" w:hAnsi="Arial" w:cs="Arial"/>
          <w:b/>
          <w:bCs/>
          <w:sz w:val="36"/>
        </w:rPr>
        <w:t>Adquisición de nuevos equipos de sobremesa, portátiles y otro material informático para la A</w:t>
      </w:r>
      <w:r>
        <w:rPr>
          <w:rFonts w:ascii="Arial" w:hAnsi="Arial" w:cs="Arial"/>
          <w:b/>
          <w:bCs/>
          <w:sz w:val="36"/>
        </w:rPr>
        <w:t xml:space="preserve">utoridad </w:t>
      </w:r>
      <w:r w:rsidRPr="00E349FD">
        <w:rPr>
          <w:rFonts w:ascii="Arial" w:hAnsi="Arial" w:cs="Arial"/>
          <w:b/>
          <w:bCs/>
          <w:sz w:val="36"/>
        </w:rPr>
        <w:t>P</w:t>
      </w:r>
      <w:r>
        <w:rPr>
          <w:rFonts w:ascii="Arial" w:hAnsi="Arial" w:cs="Arial"/>
          <w:b/>
          <w:bCs/>
          <w:sz w:val="36"/>
        </w:rPr>
        <w:t xml:space="preserve">ortuaria de </w:t>
      </w:r>
      <w:r w:rsidRPr="00E349FD">
        <w:rPr>
          <w:rFonts w:ascii="Arial" w:hAnsi="Arial" w:cs="Arial"/>
          <w:b/>
          <w:bCs/>
          <w:sz w:val="36"/>
        </w:rPr>
        <w:t>B</w:t>
      </w:r>
      <w:r>
        <w:rPr>
          <w:rFonts w:ascii="Arial" w:hAnsi="Arial" w:cs="Arial"/>
          <w:b/>
          <w:bCs/>
          <w:sz w:val="36"/>
        </w:rPr>
        <w:t>aleares</w:t>
      </w:r>
      <w:r w:rsidRPr="00EA79A1">
        <w:rPr>
          <w:rFonts w:ascii="Arial" w:hAnsi="Arial" w:cs="Arial"/>
          <w:b/>
          <w:bCs/>
          <w:sz w:val="44"/>
        </w:rPr>
        <w:t>”</w:t>
      </w:r>
    </w:p>
    <w:p w:rsidR="000050BF" w:rsidRDefault="000050BF" w:rsidP="000050BF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0050BF" w:rsidRPr="00EA79A1" w:rsidRDefault="000050BF" w:rsidP="000050BF">
      <w:pPr>
        <w:rPr>
          <w:rFonts w:ascii="Arial" w:hAnsi="Arial" w:cs="Arial"/>
          <w:b/>
          <w:bCs/>
          <w:sz w:val="28"/>
        </w:rPr>
      </w:pPr>
    </w:p>
    <w:p w:rsidR="000050BF" w:rsidRDefault="000050BF" w:rsidP="000050BF">
      <w:pPr>
        <w:rPr>
          <w:rFonts w:ascii="Arial" w:hAnsi="Arial" w:cs="Arial"/>
          <w:b/>
          <w:bCs/>
          <w:sz w:val="28"/>
        </w:rPr>
      </w:pPr>
    </w:p>
    <w:p w:rsidR="000050BF" w:rsidRPr="006E4675" w:rsidRDefault="000050BF" w:rsidP="000050BF">
      <w:pPr>
        <w:jc w:val="center"/>
        <w:rPr>
          <w:rFonts w:ascii="Arial" w:hAnsi="Arial" w:cs="Arial"/>
          <w:b/>
          <w:bCs/>
          <w:sz w:val="40"/>
        </w:rPr>
      </w:pPr>
      <w:r w:rsidRPr="006E4675">
        <w:rPr>
          <w:rFonts w:ascii="Arial" w:hAnsi="Arial" w:cs="Arial"/>
          <w:b/>
          <w:bCs/>
          <w:sz w:val="40"/>
        </w:rPr>
        <w:t>P.O.32.22</w:t>
      </w:r>
    </w:p>
    <w:p w:rsidR="000050BF" w:rsidRDefault="000050BF" w:rsidP="000050BF"/>
    <w:p w:rsidR="000050BF" w:rsidRPr="002B3226" w:rsidRDefault="000050BF" w:rsidP="000050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52"/>
        </w:rPr>
      </w:pPr>
      <w:r>
        <w:rPr>
          <w:b/>
          <w:sz w:val="52"/>
        </w:rPr>
        <w:t>Lote 06</w:t>
      </w:r>
      <w:r w:rsidRPr="002B3226">
        <w:rPr>
          <w:b/>
          <w:sz w:val="52"/>
        </w:rPr>
        <w:t xml:space="preserve"> </w:t>
      </w:r>
      <w:r>
        <w:rPr>
          <w:b/>
          <w:sz w:val="52"/>
        </w:rPr>
        <w:t>–</w:t>
      </w:r>
      <w:r>
        <w:rPr>
          <w:b/>
          <w:sz w:val="52"/>
        </w:rPr>
        <w:t xml:space="preserve"> </w:t>
      </w:r>
      <w:proofErr w:type="spellStart"/>
      <w:r>
        <w:rPr>
          <w:b/>
          <w:sz w:val="52"/>
        </w:rPr>
        <w:t>Chromebooks</w:t>
      </w:r>
      <w:proofErr w:type="spellEnd"/>
      <w:r>
        <w:rPr>
          <w:b/>
          <w:sz w:val="52"/>
        </w:rPr>
        <w:t xml:space="preserve"> para teletrabajo</w:t>
      </w:r>
      <w:bookmarkStart w:id="0" w:name="_GoBack"/>
      <w:bookmarkEnd w:id="0"/>
    </w:p>
    <w:p w:rsidR="000050BF" w:rsidRDefault="000050BF" w:rsidP="000050BF"/>
    <w:p w:rsidR="000050BF" w:rsidRDefault="000050BF" w:rsidP="000050BF"/>
    <w:p w:rsidR="000050BF" w:rsidRDefault="000050BF" w:rsidP="000050BF">
      <w:r>
        <w:br w:type="page"/>
      </w:r>
    </w:p>
    <w:p w:rsidR="000050BF" w:rsidRDefault="000050BF"/>
    <w:tbl>
      <w:tblPr>
        <w:tblW w:w="1408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1"/>
        <w:gridCol w:w="1522"/>
        <w:gridCol w:w="6237"/>
        <w:gridCol w:w="5209"/>
      </w:tblGrid>
      <w:tr w:rsidR="00293DF9" w:rsidRPr="00893C16" w:rsidTr="009124DF">
        <w:trPr>
          <w:trHeight w:val="590"/>
          <w:tblHeader/>
        </w:trPr>
        <w:tc>
          <w:tcPr>
            <w:tcW w:w="1121" w:type="dxa"/>
            <w:shd w:val="clear" w:color="auto" w:fill="D9D9D9" w:themeFill="background1" w:themeFillShade="D9"/>
            <w:noWrap/>
            <w:vAlign w:val="center"/>
            <w:hideMark/>
          </w:tcPr>
          <w:p w:rsidR="00293DF9" w:rsidRPr="00893C16" w:rsidRDefault="00293DF9" w:rsidP="00293DF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Requisito</w:t>
            </w:r>
          </w:p>
        </w:tc>
        <w:tc>
          <w:tcPr>
            <w:tcW w:w="1522" w:type="dxa"/>
            <w:shd w:val="clear" w:color="auto" w:fill="D9D9D9" w:themeFill="background1" w:themeFillShade="D9"/>
            <w:vAlign w:val="center"/>
            <w:hideMark/>
          </w:tcPr>
          <w:p w:rsidR="00293DF9" w:rsidRPr="00893C16" w:rsidRDefault="00293DF9" w:rsidP="00293DF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Sobre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  <w:hideMark/>
          </w:tcPr>
          <w:p w:rsidR="00293DF9" w:rsidRPr="00893C16" w:rsidRDefault="00293DF9" w:rsidP="00293DF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>Requisitos de los equipos del LOTE 0</w:t>
            </w: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5209" w:type="dxa"/>
            <w:shd w:val="clear" w:color="auto" w:fill="D9D9D9" w:themeFill="background1" w:themeFillShade="D9"/>
            <w:vAlign w:val="center"/>
          </w:tcPr>
          <w:p w:rsidR="00293DF9" w:rsidRPr="00893C16" w:rsidRDefault="00293DF9" w:rsidP="00293DF9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w:rsidRPr="00293DF9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>Cumple (SI o NO)  y donde se indica en la documentación a aportar el cumplimiento del requisito</w:t>
            </w:r>
          </w:p>
        </w:tc>
      </w:tr>
      <w:tr w:rsidR="00293DF9" w:rsidRPr="00893C16" w:rsidTr="00293DF9">
        <w:trPr>
          <w:trHeight w:val="414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REQ-06-01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Teclado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Español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493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C83FDE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83FDE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REQ-06-02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C83FDE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C83FDE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Sistema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Operat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 OS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415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REQ-06-03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Procesador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Intel Celeron N4500 (2C / 2T, 1.1 / 2.8GHz, 4MB L3) </w:t>
            </w:r>
            <w:r w:rsidRPr="00893C16">
              <w:rPr>
                <w:rFonts w:eastAsia="Times New Roman" w:cstheme="minorHAnsi"/>
                <w:sz w:val="20"/>
                <w:szCs w:val="20"/>
                <w:lang w:eastAsia="es-ES"/>
              </w:rPr>
              <w:br/>
              <w:t xml:space="preserve"> o similar/ superior en prestaciones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492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REQ-06-04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Memoria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sz w:val="20"/>
                <w:szCs w:val="20"/>
                <w:lang w:eastAsia="es-ES"/>
              </w:rPr>
              <w:t>8 GB de RAM DDR4  o similar/ superior en prestaciones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258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REQ-06-05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Disco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sz w:val="20"/>
                <w:szCs w:val="20"/>
                <w:lang w:eastAsia="es-ES"/>
              </w:rPr>
              <w:t>128GB   o similar/ superior en prestaciones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336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REQ-06-06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sz w:val="20"/>
                <w:szCs w:val="20"/>
                <w:lang w:eastAsia="es-ES"/>
              </w:rPr>
              <w:t>14"   (1920x1080) IPS 250nits o similar/ superior en prestaciones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400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REQ-06-07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Wireless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mínimo con </w:t>
            </w: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-Fi  y Bluetooth® 5 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435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REQ-06-08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Cámara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sz w:val="20"/>
                <w:szCs w:val="20"/>
                <w:lang w:eastAsia="es-ES"/>
              </w:rPr>
              <w:t>mínimo  HD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513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REQ-06-09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Batería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Batería interna de 45 </w:t>
            </w: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Wh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o superior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421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REQ-06-10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Micrófono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SI    </w:t>
            </w: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Integrated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470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REQ-06-11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Altavoces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SI    </w:t>
            </w: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Integrated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973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REQ-06-12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I/O Puertos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mínimos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2x USB  (Uno para teclado y ratón externos inalámbrico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y el otro puerto libre)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1xUSB C   para cargar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1x HDMI (si no lleva, se debe añadir adaptador con salida HDMI) 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1x </w:t>
            </w: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Headphone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/ </w:t>
            </w: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microphone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combo </w:t>
            </w: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jack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(3.5mm)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406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REQ-06-13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Dimensiones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34x23x1,8 cm máximas  ( No se pueden sobrepasar ninguna)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342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REQ-06-14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Peso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Máximo  1,6 Kg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600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REQ-06-15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Gar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ntía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Garantía de 3 años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642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REQ-06-16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Licencia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Incluir licencia </w:t>
            </w:r>
            <w:r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Chrome OS </w:t>
            </w:r>
            <w:r w:rsidRPr="00893C16">
              <w:rPr>
                <w:rFonts w:eastAsia="Times New Roman" w:cstheme="minorHAnsi"/>
                <w:sz w:val="20"/>
                <w:szCs w:val="20"/>
                <w:lang w:eastAsia="es-ES"/>
              </w:rPr>
              <w:t>Enterprise Perpetua</w:t>
            </w:r>
            <w:r w:rsidRPr="00893C16">
              <w:rPr>
                <w:rFonts w:eastAsia="Times New Roman" w:cstheme="minorHAnsi"/>
                <w:sz w:val="20"/>
                <w:szCs w:val="20"/>
                <w:lang w:eastAsia="es-ES"/>
              </w:rPr>
              <w:br/>
              <w:t>Se debe incluir a las ya disponibles en el dominio</w:t>
            </w:r>
            <w:r w:rsidRPr="00893C16">
              <w:rPr>
                <w:rFonts w:eastAsia="Times New Roman" w:cstheme="minorHAnsi"/>
                <w:sz w:val="20"/>
                <w:szCs w:val="20"/>
                <w:lang w:eastAsia="es-ES"/>
              </w:rPr>
              <w:br/>
              <w:t>portsdebalears.com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624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REQ-06-17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aprobado 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El </w:t>
            </w: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a suministrar debe estar en la lista de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dispositivos </w:t>
            </w: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ChromeOS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aprobados por Google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406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REQ-06-18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Fecha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Vencimiento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La fecha de vencimiento de las actualizaciones automáticas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del dispositivo a suministrar debe ser posterior al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893C1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1 de enero del 2030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600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REQ-06-19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cargador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USB tipo C de mínimo 45 W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Incluido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468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REQ-06-20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Teclado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Externo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Suministrar un teclado español y ratón inalámbrico 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293DF9" w:rsidRPr="00893C16" w:rsidTr="00293DF9">
        <w:trPr>
          <w:trHeight w:val="578"/>
        </w:trPr>
        <w:tc>
          <w:tcPr>
            <w:tcW w:w="1121" w:type="dxa"/>
            <w:shd w:val="clear" w:color="auto" w:fill="auto"/>
            <w:noWrap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REQ-06-21</w:t>
            </w:r>
          </w:p>
        </w:tc>
        <w:tc>
          <w:tcPr>
            <w:tcW w:w="1522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Chromebook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Certificados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Energy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Star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8.0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Epeat</w:t>
            </w:r>
            <w:proofErr w:type="spellEnd"/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Gold</w:t>
            </w:r>
            <w:r w:rsidRPr="00893C1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TCO v9</w:t>
            </w:r>
          </w:p>
        </w:tc>
        <w:tc>
          <w:tcPr>
            <w:tcW w:w="5209" w:type="dxa"/>
          </w:tcPr>
          <w:p w:rsidR="00293DF9" w:rsidRPr="00893C16" w:rsidRDefault="00293DF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293DF9" w:rsidRDefault="00293DF9"/>
    <w:sectPr w:rsidR="00293DF9" w:rsidSect="000050BF">
      <w:headerReference w:type="default" r:id="rId7"/>
      <w:pgSz w:w="16838" w:h="11906" w:orient="landscape"/>
      <w:pgMar w:top="1701" w:right="1417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432" w:rsidRDefault="00F23432" w:rsidP="00F23432">
      <w:pPr>
        <w:spacing w:after="0" w:line="240" w:lineRule="auto"/>
      </w:pPr>
      <w:r>
        <w:separator/>
      </w:r>
    </w:p>
  </w:endnote>
  <w:end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432" w:rsidRDefault="00F23432" w:rsidP="00F23432">
      <w:pPr>
        <w:spacing w:after="0" w:line="240" w:lineRule="auto"/>
      </w:pPr>
      <w:r>
        <w:separator/>
      </w:r>
    </w:p>
  </w:footnote>
  <w:foot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432" w:rsidRPr="00F23432" w:rsidRDefault="00F23432" w:rsidP="004B462E">
    <w:pPr>
      <w:pStyle w:val="Encabezado"/>
      <w:spacing w:before="60" w:after="60"/>
      <w:rPr>
        <w:sz w:val="24"/>
      </w:rPr>
    </w:pPr>
    <w:r w:rsidRPr="00F23432">
      <w:rPr>
        <w:sz w:val="24"/>
      </w:rPr>
      <w:t>P.O.32.22 – “Adquisición de nuevos equipos de sobremesa, portátiles y otro material informático para la Autoridad Portuaria de Baleares”</w:t>
    </w:r>
  </w:p>
  <w:p w:rsidR="004B462E" w:rsidRDefault="004B462E" w:rsidP="004B462E">
    <w:pPr>
      <w:pStyle w:val="Encabezado"/>
      <w:spacing w:before="60" w:after="60"/>
      <w:rPr>
        <w:b/>
        <w:sz w:val="28"/>
      </w:rPr>
    </w:pPr>
    <w:r>
      <w:rPr>
        <w:b/>
        <w:sz w:val="28"/>
      </w:rPr>
      <w:t>LOTE 0</w:t>
    </w:r>
    <w:r w:rsidR="00293DF9">
      <w:rPr>
        <w:b/>
        <w:sz w:val="28"/>
      </w:rPr>
      <w:t>6</w:t>
    </w:r>
    <w:r>
      <w:rPr>
        <w:b/>
        <w:sz w:val="28"/>
      </w:rPr>
      <w:t xml:space="preserve"> – </w:t>
    </w:r>
    <w:proofErr w:type="spellStart"/>
    <w:r w:rsidR="00293DF9" w:rsidRPr="00293DF9">
      <w:rPr>
        <w:b/>
        <w:sz w:val="28"/>
      </w:rPr>
      <w:t>Chromebooks</w:t>
    </w:r>
    <w:proofErr w:type="spellEnd"/>
    <w:r w:rsidR="00293DF9" w:rsidRPr="00293DF9">
      <w:rPr>
        <w:b/>
        <w:sz w:val="28"/>
      </w:rPr>
      <w:t xml:space="preserve"> para teletrabajo</w:t>
    </w:r>
  </w:p>
  <w:p w:rsidR="00F23432" w:rsidRDefault="00F23432" w:rsidP="00C352CF">
    <w:pPr>
      <w:pStyle w:val="Encabezado"/>
      <w:spacing w:before="60" w:after="120"/>
      <w:rPr>
        <w:b/>
        <w:sz w:val="28"/>
      </w:rPr>
    </w:pPr>
    <w:r w:rsidRPr="00F23432">
      <w:rPr>
        <w:b/>
        <w:sz w:val="28"/>
      </w:rPr>
      <w:t>PLANTILLA DE REQUISITOS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EC3"/>
    <w:rsid w:val="000036C6"/>
    <w:rsid w:val="000050BF"/>
    <w:rsid w:val="000C6F79"/>
    <w:rsid w:val="000D330A"/>
    <w:rsid w:val="001006D1"/>
    <w:rsid w:val="001262F9"/>
    <w:rsid w:val="00293DF9"/>
    <w:rsid w:val="00295A7F"/>
    <w:rsid w:val="002A09BB"/>
    <w:rsid w:val="002E6BE0"/>
    <w:rsid w:val="00366774"/>
    <w:rsid w:val="004B462E"/>
    <w:rsid w:val="004C6E5D"/>
    <w:rsid w:val="00597C37"/>
    <w:rsid w:val="00620B18"/>
    <w:rsid w:val="007C4582"/>
    <w:rsid w:val="00800EC3"/>
    <w:rsid w:val="008504F1"/>
    <w:rsid w:val="008A20C9"/>
    <w:rsid w:val="009124DF"/>
    <w:rsid w:val="00951A7D"/>
    <w:rsid w:val="0095232F"/>
    <w:rsid w:val="00A5420A"/>
    <w:rsid w:val="00A66AE1"/>
    <w:rsid w:val="00AD65D9"/>
    <w:rsid w:val="00BB06B4"/>
    <w:rsid w:val="00C352CF"/>
    <w:rsid w:val="00D02C54"/>
    <w:rsid w:val="00D73699"/>
    <w:rsid w:val="00D81152"/>
    <w:rsid w:val="00DD4DFB"/>
    <w:rsid w:val="00DE4ED9"/>
    <w:rsid w:val="00E2119C"/>
    <w:rsid w:val="00E43ACC"/>
    <w:rsid w:val="00E803D8"/>
    <w:rsid w:val="00F13052"/>
    <w:rsid w:val="00F23432"/>
    <w:rsid w:val="00F7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APB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Segovia Mascaró, Javier</dc:creator>
  <cp:lastModifiedBy>Chus Vegas Alonso</cp:lastModifiedBy>
  <cp:revision>5</cp:revision>
  <dcterms:created xsi:type="dcterms:W3CDTF">2023-07-18T11:32:00Z</dcterms:created>
  <dcterms:modified xsi:type="dcterms:W3CDTF">2023-07-20T11:35:00Z</dcterms:modified>
</cp:coreProperties>
</file>